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75832" w14:textId="29A93751" w:rsidR="00150F57" w:rsidRDefault="00150F57" w:rsidP="00150F57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BBBE65B" wp14:editId="52811948">
            <wp:extent cx="4694555" cy="1000125"/>
            <wp:effectExtent l="0" t="0" r="0" b="9525"/>
            <wp:docPr id="1" name="Picture 1" descr="A logo of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of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55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E9E716" w14:textId="77777777" w:rsidR="00C62863" w:rsidRDefault="00C62863" w:rsidP="00C62863">
      <w:pPr>
        <w:spacing w:after="40"/>
        <w:jc w:val="center"/>
        <w:rPr>
          <w:b/>
          <w:color w:val="1F6B45"/>
          <w:sz w:val="38"/>
        </w:rPr>
      </w:pPr>
      <w:r>
        <w:rPr>
          <w:b/>
          <w:color w:val="1F6B45"/>
          <w:sz w:val="38"/>
        </w:rPr>
        <w:t>REGISTRATION IS NOW OPEN!</w:t>
      </w:r>
    </w:p>
    <w:p w14:paraId="335A0D88" w14:textId="77777777" w:rsidR="004A7F83" w:rsidRDefault="004A7F83" w:rsidP="004A7F83">
      <w:pPr>
        <w:spacing w:after="140"/>
        <w:jc w:val="center"/>
      </w:pPr>
      <w:r w:rsidRPr="00512475">
        <w:t xml:space="preserve">Click </w:t>
      </w:r>
      <w:hyperlink r:id="rId5" w:tgtFrame="_blank" w:history="1">
        <w:r w:rsidRPr="00512475">
          <w:rPr>
            <w:rStyle w:val="Hyperlink"/>
            <w:b/>
            <w:bCs/>
          </w:rPr>
          <w:t>here</w:t>
        </w:r>
      </w:hyperlink>
      <w:r w:rsidRPr="00512475">
        <w:t xml:space="preserve"> to register!</w:t>
      </w:r>
    </w:p>
    <w:p w14:paraId="7E5311F4" w14:textId="77777777" w:rsidR="00C62863" w:rsidRDefault="00C62863" w:rsidP="00C62863">
      <w:pPr>
        <w:spacing w:after="140"/>
        <w:jc w:val="center"/>
      </w:pPr>
      <w:r>
        <w:rPr>
          <w:b/>
          <w:sz w:val="23"/>
        </w:rPr>
        <w:t>Wednesday, November 18, 2026  •  University of Florida TREEO Center  •  Gainesville</w:t>
      </w:r>
    </w:p>
    <w:p w14:paraId="53E4AB1C" w14:textId="77777777" w:rsidR="00C62863" w:rsidRPr="00A951D1" w:rsidRDefault="00C62863" w:rsidP="00C62863">
      <w:pPr>
        <w:spacing w:after="140"/>
        <w:jc w:val="center"/>
        <w:rPr>
          <w:sz w:val="22"/>
          <w:szCs w:val="22"/>
        </w:rPr>
      </w:pPr>
      <w:r w:rsidRPr="00A951D1">
        <w:rPr>
          <w:sz w:val="22"/>
          <w:szCs w:val="22"/>
        </w:rPr>
        <w:t>Join the Florida Recycling Partnership Foundation and the Florida Department of Environmental Protection for a day of ideas, innovation and partnerships focused on strengthening recycling and sustainability throughout Florida.</w:t>
      </w:r>
    </w:p>
    <w:p w14:paraId="0685398D" w14:textId="77777777" w:rsidR="00C62863" w:rsidRDefault="00C62863" w:rsidP="00512475">
      <w:pPr>
        <w:spacing w:after="80"/>
        <w:jc w:val="center"/>
      </w:pPr>
      <w:r>
        <w:rPr>
          <w:b/>
          <w:color w:val="1F6B45"/>
          <w:sz w:val="28"/>
        </w:rPr>
        <w:t>THIS YEAR’S PROGRAM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C62863" w14:paraId="0EC96E60" w14:textId="77777777" w:rsidTr="005E1336">
        <w:trPr>
          <w:jc w:val="center"/>
        </w:trPr>
        <w:tc>
          <w:tcPr>
            <w:tcW w:w="5256" w:type="dxa"/>
          </w:tcPr>
          <w:p w14:paraId="3FFD8AAC" w14:textId="77777777" w:rsidR="00C62863" w:rsidRPr="00510A51" w:rsidRDefault="00C62863" w:rsidP="005E1336">
            <w:pPr>
              <w:spacing w:after="20"/>
              <w:rPr>
                <w:sz w:val="22"/>
                <w:szCs w:val="22"/>
              </w:rPr>
            </w:pPr>
            <w:r w:rsidRPr="00510A51">
              <w:rPr>
                <w:b/>
                <w:color w:val="1F6B45"/>
                <w:sz w:val="22"/>
                <w:szCs w:val="22"/>
              </w:rPr>
              <w:t>SMART RECYCLING TECHNOLOGY</w:t>
            </w:r>
          </w:p>
          <w:p w14:paraId="6BB98257" w14:textId="77777777" w:rsidR="00C62863" w:rsidRPr="00510A51" w:rsidRDefault="00C62863" w:rsidP="005E1336">
            <w:pPr>
              <w:spacing w:after="40" w:line="240" w:lineRule="auto"/>
              <w:rPr>
                <w:sz w:val="22"/>
                <w:szCs w:val="22"/>
              </w:rPr>
            </w:pPr>
            <w:r w:rsidRPr="00510A51">
              <w:rPr>
                <w:sz w:val="22"/>
                <w:szCs w:val="22"/>
              </w:rPr>
              <w:t>Innovative tools and real-world applications to increase participation, improve collection efficiency and reduce contamination.</w:t>
            </w:r>
          </w:p>
          <w:p w14:paraId="79BADBF4" w14:textId="77777777" w:rsidR="00897FE0" w:rsidRPr="00510A51" w:rsidRDefault="00663165" w:rsidP="002D491C">
            <w:pPr>
              <w:pStyle w:val="NoSpacing"/>
              <w:rPr>
                <w:i/>
                <w:iCs/>
                <w:sz w:val="22"/>
                <w:szCs w:val="22"/>
              </w:rPr>
            </w:pPr>
            <w:r w:rsidRPr="00510A51">
              <w:rPr>
                <w:i/>
                <w:iCs/>
                <w:sz w:val="22"/>
                <w:szCs w:val="22"/>
              </w:rPr>
              <w:t xml:space="preserve">Speakers - Alita Kane, Grant Development Manager - The Recycling Partnership and Nick Ciancio, Resilience Division Director, Dept. of Solid Waste </w:t>
            </w:r>
            <w:proofErr w:type="spellStart"/>
            <w:proofErr w:type="gramStart"/>
            <w:r w:rsidRPr="00510A51">
              <w:rPr>
                <w:i/>
                <w:iCs/>
                <w:sz w:val="22"/>
                <w:szCs w:val="22"/>
              </w:rPr>
              <w:t>Mgmt</w:t>
            </w:r>
            <w:proofErr w:type="spellEnd"/>
            <w:r w:rsidRPr="00510A51">
              <w:rPr>
                <w:i/>
                <w:iCs/>
                <w:sz w:val="22"/>
                <w:szCs w:val="22"/>
              </w:rPr>
              <w:t>,–</w:t>
            </w:r>
            <w:proofErr w:type="gramEnd"/>
            <w:r w:rsidRPr="00510A51">
              <w:rPr>
                <w:i/>
                <w:iCs/>
                <w:sz w:val="22"/>
                <w:szCs w:val="22"/>
              </w:rPr>
              <w:t xml:space="preserve"> Miami-Dade County</w:t>
            </w:r>
          </w:p>
          <w:p w14:paraId="7CBDC804" w14:textId="10DFEE04" w:rsidR="00300D8C" w:rsidRPr="00300D8C" w:rsidRDefault="007C18E6" w:rsidP="00897FE0">
            <w:pPr>
              <w:rPr>
                <w:i/>
                <w:iCs/>
                <w:sz w:val="18"/>
                <w:szCs w:val="18"/>
              </w:rPr>
            </w:pPr>
            <w:r w:rsidRPr="00510A51">
              <w:rPr>
                <w:i/>
                <w:iCs/>
                <w:sz w:val="22"/>
                <w:szCs w:val="22"/>
              </w:rPr>
              <w:t>Moderator – Liz DeWitt, President/CEO, Florida Beverage Assn</w:t>
            </w:r>
            <w:r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256" w:type="dxa"/>
          </w:tcPr>
          <w:p w14:paraId="17AF3200" w14:textId="77777777" w:rsidR="00C62863" w:rsidRPr="00510A51" w:rsidRDefault="00C62863" w:rsidP="005E1336">
            <w:pPr>
              <w:spacing w:after="20"/>
              <w:rPr>
                <w:sz w:val="22"/>
                <w:szCs w:val="22"/>
              </w:rPr>
            </w:pPr>
            <w:r w:rsidRPr="00510A51">
              <w:rPr>
                <w:b/>
                <w:color w:val="1F6B45"/>
                <w:sz w:val="22"/>
                <w:szCs w:val="22"/>
              </w:rPr>
              <w:t>RECYCLING IN SPORTS VENUES</w:t>
            </w:r>
          </w:p>
          <w:p w14:paraId="744E4DF2" w14:textId="77777777" w:rsidR="00C62863" w:rsidRPr="00510A51" w:rsidRDefault="00C62863" w:rsidP="005E1336">
            <w:pPr>
              <w:spacing w:after="40" w:line="240" w:lineRule="auto"/>
              <w:rPr>
                <w:sz w:val="22"/>
                <w:szCs w:val="22"/>
              </w:rPr>
            </w:pPr>
            <w:r w:rsidRPr="00510A51">
              <w:rPr>
                <w:sz w:val="22"/>
                <w:szCs w:val="22"/>
              </w:rPr>
              <w:t>How sports venues and their partners are advancing recycling, waste reduction and sustainability.</w:t>
            </w:r>
          </w:p>
          <w:p w14:paraId="5D624E59" w14:textId="77777777" w:rsidR="00CC166C" w:rsidRPr="00510A51" w:rsidRDefault="00CC166C" w:rsidP="00CC166C">
            <w:pPr>
              <w:pStyle w:val="NoSpacing"/>
              <w:rPr>
                <w:i/>
                <w:iCs/>
                <w:sz w:val="22"/>
                <w:szCs w:val="22"/>
              </w:rPr>
            </w:pPr>
            <w:r w:rsidRPr="00510A51">
              <w:rPr>
                <w:i/>
                <w:iCs/>
                <w:sz w:val="22"/>
                <w:szCs w:val="22"/>
              </w:rPr>
              <w:t xml:space="preserve">Speakers include Laura Sivels, Associate, Advisory Services- Sustainability and Environmental Solutions – WM, Christian Bruey – </w:t>
            </w:r>
            <w:proofErr w:type="spellStart"/>
            <w:r w:rsidRPr="00510A51">
              <w:rPr>
                <w:i/>
                <w:iCs/>
                <w:sz w:val="22"/>
                <w:szCs w:val="22"/>
              </w:rPr>
              <w:t>PureCycle</w:t>
            </w:r>
            <w:proofErr w:type="spellEnd"/>
            <w:r w:rsidRPr="00510A51">
              <w:rPr>
                <w:i/>
                <w:iCs/>
                <w:sz w:val="22"/>
                <w:szCs w:val="22"/>
              </w:rPr>
              <w:t xml:space="preserve"> and Brazo Barber – PGA Sustainability (invited)</w:t>
            </w:r>
          </w:p>
          <w:p w14:paraId="371DD6E2" w14:textId="5F3C92B0" w:rsidR="004855B8" w:rsidRPr="00510A51" w:rsidRDefault="00761F70" w:rsidP="0089571B">
            <w:pPr>
              <w:pStyle w:val="NoSpacing"/>
              <w:rPr>
                <w:sz w:val="22"/>
                <w:szCs w:val="22"/>
              </w:rPr>
            </w:pPr>
            <w:r w:rsidRPr="00510A51">
              <w:rPr>
                <w:i/>
                <w:iCs/>
                <w:sz w:val="22"/>
                <w:szCs w:val="22"/>
              </w:rPr>
              <w:t>Moderator – John Mitchell, Coca-Cola Beverages Florida</w:t>
            </w:r>
          </w:p>
        </w:tc>
      </w:tr>
      <w:tr w:rsidR="00C62863" w14:paraId="4AF0BB91" w14:textId="77777777" w:rsidTr="005E1336">
        <w:trPr>
          <w:jc w:val="center"/>
        </w:trPr>
        <w:tc>
          <w:tcPr>
            <w:tcW w:w="5256" w:type="dxa"/>
          </w:tcPr>
          <w:p w14:paraId="609C1D48" w14:textId="77777777" w:rsidR="00C62863" w:rsidRPr="00510A51" w:rsidRDefault="00C62863" w:rsidP="005E1336">
            <w:pPr>
              <w:spacing w:after="20"/>
              <w:rPr>
                <w:sz w:val="22"/>
                <w:szCs w:val="22"/>
              </w:rPr>
            </w:pPr>
            <w:r w:rsidRPr="00510A51">
              <w:rPr>
                <w:b/>
                <w:color w:val="1F6B45"/>
                <w:sz w:val="22"/>
                <w:szCs w:val="22"/>
              </w:rPr>
              <w:t>RECYCLING AWAY FROM HOME</w:t>
            </w:r>
          </w:p>
          <w:p w14:paraId="40D17739" w14:textId="77777777" w:rsidR="00C62863" w:rsidRPr="00510A51" w:rsidRDefault="00C62863" w:rsidP="005E1336">
            <w:pPr>
              <w:spacing w:after="40" w:line="240" w:lineRule="auto"/>
              <w:rPr>
                <w:sz w:val="22"/>
                <w:szCs w:val="22"/>
              </w:rPr>
            </w:pPr>
            <w:r w:rsidRPr="00510A51">
              <w:rPr>
                <w:sz w:val="22"/>
                <w:szCs w:val="22"/>
              </w:rPr>
              <w:t>Opportunities to make recycling more convenient wherever Floridians live, work, travel and play.</w:t>
            </w:r>
          </w:p>
          <w:p w14:paraId="62581324" w14:textId="77777777" w:rsidR="005B03B5" w:rsidRPr="00510A51" w:rsidRDefault="005B03B5" w:rsidP="005B03B5">
            <w:pPr>
              <w:pStyle w:val="NoSpacing"/>
              <w:rPr>
                <w:i/>
                <w:iCs/>
                <w:sz w:val="22"/>
                <w:szCs w:val="22"/>
              </w:rPr>
            </w:pPr>
            <w:r w:rsidRPr="00510A51">
              <w:rPr>
                <w:i/>
                <w:iCs/>
                <w:sz w:val="22"/>
                <w:szCs w:val="22"/>
              </w:rPr>
              <w:t>Speaker - Hannah Sackles, Graduate Research Assistant</w:t>
            </w:r>
          </w:p>
          <w:p w14:paraId="67E32457" w14:textId="77777777" w:rsidR="005B03B5" w:rsidRPr="00510A51" w:rsidRDefault="005B03B5" w:rsidP="002D491C">
            <w:pPr>
              <w:pStyle w:val="NoSpacing"/>
              <w:rPr>
                <w:i/>
                <w:iCs/>
                <w:sz w:val="22"/>
                <w:szCs w:val="22"/>
              </w:rPr>
            </w:pPr>
            <w:r w:rsidRPr="00510A51">
              <w:rPr>
                <w:i/>
                <w:iCs/>
                <w:sz w:val="22"/>
                <w:szCs w:val="22"/>
              </w:rPr>
              <w:t>University of Florida, Herbert Wertheim College of Engineering</w:t>
            </w:r>
          </w:p>
          <w:p w14:paraId="468183B4" w14:textId="1F1940A0" w:rsidR="002D491C" w:rsidRPr="00510A51" w:rsidRDefault="002D491C" w:rsidP="002D491C">
            <w:pPr>
              <w:pStyle w:val="NoSpacing"/>
              <w:rPr>
                <w:i/>
                <w:iCs/>
                <w:sz w:val="22"/>
                <w:szCs w:val="22"/>
              </w:rPr>
            </w:pPr>
            <w:r w:rsidRPr="00510A51">
              <w:rPr>
                <w:i/>
                <w:iCs/>
                <w:sz w:val="22"/>
                <w:szCs w:val="22"/>
              </w:rPr>
              <w:t>Moderator – Karen Moore, DEP</w:t>
            </w:r>
          </w:p>
          <w:p w14:paraId="601C4D23" w14:textId="77777777" w:rsidR="00897FE0" w:rsidRDefault="00897FE0" w:rsidP="005E1336">
            <w:pPr>
              <w:spacing w:after="40" w:line="240" w:lineRule="auto"/>
            </w:pPr>
          </w:p>
        </w:tc>
        <w:tc>
          <w:tcPr>
            <w:tcW w:w="5256" w:type="dxa"/>
          </w:tcPr>
          <w:p w14:paraId="38C82CD4" w14:textId="77777777" w:rsidR="00C62863" w:rsidRPr="00510A51" w:rsidRDefault="00C62863" w:rsidP="005E1336">
            <w:pPr>
              <w:spacing w:after="20"/>
              <w:rPr>
                <w:sz w:val="22"/>
                <w:szCs w:val="22"/>
              </w:rPr>
            </w:pPr>
            <w:r w:rsidRPr="00510A51">
              <w:rPr>
                <w:b/>
                <w:color w:val="1F6B45"/>
                <w:sz w:val="22"/>
                <w:szCs w:val="22"/>
              </w:rPr>
              <w:t>INDUSTRY INNOVATIONS &amp; SUSTAINABILITY</w:t>
            </w:r>
          </w:p>
          <w:p w14:paraId="39864074" w14:textId="77777777" w:rsidR="00C62863" w:rsidRPr="00510A51" w:rsidRDefault="00C62863" w:rsidP="005E1336">
            <w:pPr>
              <w:spacing w:after="40" w:line="240" w:lineRule="auto"/>
              <w:rPr>
                <w:sz w:val="22"/>
                <w:szCs w:val="22"/>
              </w:rPr>
            </w:pPr>
            <w:r w:rsidRPr="00510A51">
              <w:rPr>
                <w:sz w:val="22"/>
                <w:szCs w:val="22"/>
              </w:rPr>
              <w:t>Emerging initiatives, partnerships, challenges and solutions from recycling and sustainability leaders.</w:t>
            </w:r>
          </w:p>
          <w:p w14:paraId="6A7E43FD" w14:textId="77777777" w:rsidR="002B6659" w:rsidRPr="00510A51" w:rsidRDefault="002B6659" w:rsidP="002B6659">
            <w:pPr>
              <w:rPr>
                <w:i/>
                <w:iCs/>
                <w:sz w:val="22"/>
                <w:szCs w:val="22"/>
              </w:rPr>
            </w:pPr>
            <w:r w:rsidRPr="00510A51">
              <w:rPr>
                <w:i/>
                <w:iCs/>
                <w:sz w:val="22"/>
                <w:szCs w:val="22"/>
              </w:rPr>
              <w:t xml:space="preserve">Speakers - Dan Penn, Publix and Patrick Krieger, SVP of Sustainability and Policy, Plastics Industry Association </w:t>
            </w:r>
          </w:p>
          <w:p w14:paraId="726C972E" w14:textId="77777777" w:rsidR="0089571B" w:rsidRDefault="0089571B" w:rsidP="005E1336">
            <w:pPr>
              <w:spacing w:after="40" w:line="240" w:lineRule="auto"/>
            </w:pPr>
          </w:p>
        </w:tc>
      </w:tr>
    </w:tbl>
    <w:p w14:paraId="10588D42" w14:textId="77777777" w:rsidR="00C62863" w:rsidRDefault="00C62863" w:rsidP="00512475">
      <w:pPr>
        <w:spacing w:before="140" w:after="40"/>
        <w:jc w:val="center"/>
      </w:pPr>
      <w:r>
        <w:rPr>
          <w:b/>
          <w:color w:val="1F6B45"/>
          <w:sz w:val="26"/>
        </w:rPr>
        <w:t>CELEBRATING FLORIDA’S RECYCLING LEADERS</w:t>
      </w:r>
    </w:p>
    <w:p w14:paraId="538282BE" w14:textId="3FA76831" w:rsidR="00D45484" w:rsidRPr="00510A51" w:rsidRDefault="00C62863" w:rsidP="00D45484">
      <w:pPr>
        <w:spacing w:after="140"/>
        <w:rPr>
          <w:sz w:val="22"/>
          <w:szCs w:val="22"/>
        </w:rPr>
      </w:pPr>
      <w:r w:rsidRPr="00510A51">
        <w:rPr>
          <w:sz w:val="22"/>
          <w:szCs w:val="22"/>
        </w:rPr>
        <w:t xml:space="preserve">The program will include </w:t>
      </w:r>
      <w:r w:rsidR="00512475" w:rsidRPr="00510A51">
        <w:rPr>
          <w:sz w:val="22"/>
          <w:szCs w:val="22"/>
        </w:rPr>
        <w:t>presentations</w:t>
      </w:r>
      <w:r w:rsidRPr="00510A51">
        <w:rPr>
          <w:sz w:val="22"/>
          <w:szCs w:val="22"/>
        </w:rPr>
        <w:t xml:space="preserve"> of the FRPF Recycling Champion Awards and DEP Recycling Recognition Awards.</w:t>
      </w:r>
    </w:p>
    <w:p w14:paraId="4D6ED73F" w14:textId="439F5B68" w:rsidR="00512475" w:rsidRDefault="00512475" w:rsidP="00512475">
      <w:pPr>
        <w:spacing w:after="140"/>
        <w:jc w:val="center"/>
      </w:pPr>
      <w:r w:rsidRPr="00512475">
        <w:t xml:space="preserve">Registration is now open! Click </w:t>
      </w:r>
      <w:hyperlink r:id="rId6" w:tgtFrame="_blank" w:history="1">
        <w:r w:rsidRPr="00512475">
          <w:rPr>
            <w:rStyle w:val="Hyperlink"/>
            <w:b/>
            <w:bCs/>
          </w:rPr>
          <w:t>here</w:t>
        </w:r>
      </w:hyperlink>
      <w:r w:rsidRPr="00512475">
        <w:t xml:space="preserve"> to register!</w:t>
      </w:r>
    </w:p>
    <w:p w14:paraId="70D84385" w14:textId="2D9A67AE" w:rsidR="00A951D1" w:rsidRPr="00A951D1" w:rsidRDefault="00A951D1" w:rsidP="00A951D1">
      <w:pPr>
        <w:spacing w:after="140"/>
        <w:jc w:val="center"/>
      </w:pPr>
      <w:r w:rsidRPr="00A951D1">
        <w:lastRenderedPageBreak/>
        <w:drawing>
          <wp:inline distT="0" distB="0" distL="0" distR="0" wp14:anchorId="3E08C0C6" wp14:editId="2286EF63">
            <wp:extent cx="5943600" cy="7426960"/>
            <wp:effectExtent l="0" t="0" r="0" b="2540"/>
            <wp:docPr id="19324186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5B06D" w14:textId="77777777" w:rsidR="002307D9" w:rsidRDefault="002307D9" w:rsidP="00512475">
      <w:pPr>
        <w:spacing w:after="140"/>
        <w:jc w:val="center"/>
      </w:pPr>
    </w:p>
    <w:p w14:paraId="71D4A012" w14:textId="2718DBAC" w:rsidR="003C1264" w:rsidRDefault="003C1264" w:rsidP="00150F57">
      <w:pPr>
        <w:jc w:val="center"/>
        <w:rPr>
          <w:b/>
          <w:bCs/>
        </w:rPr>
      </w:pPr>
    </w:p>
    <w:sectPr w:rsidR="003C1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57"/>
    <w:rsid w:val="000F6E44"/>
    <w:rsid w:val="00107780"/>
    <w:rsid w:val="00150F57"/>
    <w:rsid w:val="0015309E"/>
    <w:rsid w:val="002307D9"/>
    <w:rsid w:val="002A1D32"/>
    <w:rsid w:val="002B6659"/>
    <w:rsid w:val="002D491C"/>
    <w:rsid w:val="00300D8C"/>
    <w:rsid w:val="003C1264"/>
    <w:rsid w:val="004855B8"/>
    <w:rsid w:val="004A7F83"/>
    <w:rsid w:val="00510A51"/>
    <w:rsid w:val="00512475"/>
    <w:rsid w:val="005B03B5"/>
    <w:rsid w:val="00663165"/>
    <w:rsid w:val="007014CF"/>
    <w:rsid w:val="00761F70"/>
    <w:rsid w:val="007C18E6"/>
    <w:rsid w:val="007E4200"/>
    <w:rsid w:val="007F7028"/>
    <w:rsid w:val="00812A95"/>
    <w:rsid w:val="0089571B"/>
    <w:rsid w:val="00897FE0"/>
    <w:rsid w:val="00972101"/>
    <w:rsid w:val="009B5650"/>
    <w:rsid w:val="00A54B7F"/>
    <w:rsid w:val="00A951D1"/>
    <w:rsid w:val="00C30456"/>
    <w:rsid w:val="00C62863"/>
    <w:rsid w:val="00CC166C"/>
    <w:rsid w:val="00D45484"/>
    <w:rsid w:val="00F425D0"/>
    <w:rsid w:val="00F666F0"/>
    <w:rsid w:val="00FD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52DE6"/>
  <w15:chartTrackingRefBased/>
  <w15:docId w15:val="{211F5A5C-5323-42A0-A5B7-808934AE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F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F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F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F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F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F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F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F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F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F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F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F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F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0F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F5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B0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protect.cudasvc.com/url?a=https%3a%2f%2fkykpl6fbb.cc.rs6.net%2ftn.jsp%3ff%3d0017G9xLnbZWiML8P1WfJK_DhHBKQVLdkbWRJLzOu0pPDJv_XhyKAZNhDT-IDAlKl_1JEf19AsHxzGmzGQWRGORVxEVlOR_PzIfSjjGFx3bJwvIRHxJ3kNHuVrzqtyVaxzQx9Q_5vrhmRoBlpXV52IixYM1Culc0Lbz31wUfEsM6CThrRPjfFHAuzgTJIGP8lxkSHDo3GTc35XmN1m2P2j-IrQQO-2wdjmHryFukXcPy9xr5DmCrpD6v4L4uKvwI_SY%26c%3dC2NoK5xtn3gjwfKTI7BdPzhc6no2G_Sss2jMPixHPvJC8N7vyXdyLw%3d%3d%26ch%3dAUyq18NSzuPOrhFCIVl090UYKdMjS9kfMCptaNsz4dd1GrV0elTX3g%3d%3d&amp;c=E,1,texQiQANsvseeO9RXSK_5QMKDtzm0A3EFMD7et_eSaC27fAeOvvI_3H59opLkT6L00YX7wk3ZYg7fhKV63ekdXAl7brJbRaPAE7gFSCScMdnIQ,,&amp;typo=1" TargetMode="External"/><Relationship Id="rId5" Type="http://schemas.openxmlformats.org/officeDocument/2006/relationships/hyperlink" Target="https://linkprotect.cudasvc.com/url?a=https%3a%2f%2fkykpl6fbb.cc.rs6.net%2ftn.jsp%3ff%3d0017G9xLnbZWiML8P1WfJK_DhHBKQVLdkbWRJLzOu0pPDJv_XhyKAZNhDT-IDAlKl_1JEf19AsHxzGmzGQWRGORVxEVlOR_PzIfSjjGFx3bJwvIRHxJ3kNHuVrzqtyVaxzQx9Q_5vrhmRoBlpXV52IixYM1Culc0Lbz31wUfEsM6CThrRPjfFHAuzgTJIGP8lxkSHDo3GTc35XmN1m2P2j-IrQQO-2wdjmHryFukXcPy9xr5DmCrpD6v4L4uKvwI_SY%26c%3dC2NoK5xtn3gjwfKTI7BdPzhc6no2G_Sss2jMPixHPvJC8N7vyXdyLw%3d%3d%26ch%3dAUyq18NSzuPOrhFCIVl090UYKdMjS9kfMCptaNsz4dd1GrV0elTX3g%3d%3d&amp;c=E,1,texQiQANsvseeO9RXSK_5QMKDtzm0A3EFMD7et_eSaC27fAeOvvI_3H59opLkT6L00YX7wk3ZYg7fhKV63ekdXAl7brJbRaPAE7gFSCScMdnIQ,,&amp;typo=1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Keyna Cory</dc:creator>
  <cp:keywords/>
  <dc:description/>
  <cp:lastModifiedBy>Keyna Cory</cp:lastModifiedBy>
  <cp:revision>5</cp:revision>
  <dcterms:created xsi:type="dcterms:W3CDTF">2026-10-03T15:10:00Z</dcterms:created>
  <dcterms:modified xsi:type="dcterms:W3CDTF">2026-10-06T20:23:00Z</dcterms:modified>
</cp:coreProperties>
</file>